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A3" w:rsidRDefault="00EF56A3" w:rsidP="00BF5A31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111B3E1B" wp14:editId="5D2A5B50">
            <wp:extent cx="1657350" cy="9144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A31" w:rsidRPr="00BF5A31" w:rsidRDefault="00CA0BBB" w:rsidP="00BF5A31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Stark avslutning av</w:t>
      </w:r>
      <w:r w:rsidR="00BF5A31" w:rsidRPr="00BF5A31">
        <w:rPr>
          <w:rFonts w:asciiTheme="majorHAnsi" w:hAnsiTheme="majorHAnsi" w:cstheme="majorHAnsi"/>
          <w:b/>
          <w:sz w:val="28"/>
          <w:szCs w:val="28"/>
        </w:rPr>
        <w:t xml:space="preserve"> Stadsbacken </w:t>
      </w:r>
    </w:p>
    <w:p w:rsidR="003E1C9A" w:rsidRPr="00BF5A31" w:rsidRDefault="0047721D" w:rsidP="00BF5A31">
      <w:pPr>
        <w:rPr>
          <w:b/>
        </w:rPr>
      </w:pPr>
      <w:r w:rsidRPr="00BF5A31">
        <w:rPr>
          <w:b/>
        </w:rPr>
        <w:t>Stadsbacken AB, k</w:t>
      </w:r>
      <w:r w:rsidR="003E1C9A" w:rsidRPr="00BF5A31">
        <w:rPr>
          <w:b/>
        </w:rPr>
        <w:t>oncern</w:t>
      </w:r>
      <w:r w:rsidRPr="00BF5A31">
        <w:rPr>
          <w:b/>
        </w:rPr>
        <w:t>en</w:t>
      </w:r>
      <w:r w:rsidR="003E1C9A" w:rsidRPr="00BF5A31">
        <w:rPr>
          <w:b/>
        </w:rPr>
        <w:t xml:space="preserve"> för </w:t>
      </w:r>
      <w:r w:rsidR="00BF5A31" w:rsidRPr="00BF5A31">
        <w:rPr>
          <w:b/>
        </w:rPr>
        <w:t>k</w:t>
      </w:r>
      <w:r w:rsidR="003E1C9A" w:rsidRPr="00BF5A31">
        <w:rPr>
          <w:b/>
        </w:rPr>
        <w:t>ommun</w:t>
      </w:r>
      <w:r w:rsidR="00BF5A31" w:rsidRPr="00BF5A31">
        <w:rPr>
          <w:b/>
        </w:rPr>
        <w:t xml:space="preserve">ens </w:t>
      </w:r>
      <w:r w:rsidR="003E1C9A" w:rsidRPr="00BF5A31">
        <w:rPr>
          <w:b/>
        </w:rPr>
        <w:t>hel</w:t>
      </w:r>
      <w:r w:rsidR="00BF5A31" w:rsidRPr="00BF5A31">
        <w:rPr>
          <w:b/>
        </w:rPr>
        <w:t xml:space="preserve">- </w:t>
      </w:r>
      <w:r w:rsidR="003E1C9A" w:rsidRPr="00BF5A31">
        <w:rPr>
          <w:b/>
        </w:rPr>
        <w:t>och delägda bolag, visar ett r</w:t>
      </w:r>
      <w:r w:rsidR="00CC1E21" w:rsidRPr="00BF5A31">
        <w:rPr>
          <w:b/>
        </w:rPr>
        <w:t>esultat</w:t>
      </w:r>
      <w:r w:rsidR="0010400B" w:rsidRPr="00BF5A31">
        <w:rPr>
          <w:b/>
        </w:rPr>
        <w:t xml:space="preserve"> </w:t>
      </w:r>
      <w:r w:rsidR="00D70E2C" w:rsidRPr="00BF5A31">
        <w:rPr>
          <w:b/>
        </w:rPr>
        <w:t xml:space="preserve">för </w:t>
      </w:r>
      <w:r w:rsidR="00CA0BBB">
        <w:rPr>
          <w:b/>
        </w:rPr>
        <w:t>2018</w:t>
      </w:r>
      <w:r w:rsidR="00B11390" w:rsidRPr="00BF5A31">
        <w:rPr>
          <w:b/>
        </w:rPr>
        <w:t xml:space="preserve"> </w:t>
      </w:r>
      <w:r w:rsidR="00CA0BBB">
        <w:rPr>
          <w:b/>
        </w:rPr>
        <w:t>om</w:t>
      </w:r>
      <w:r w:rsidR="00A33781" w:rsidRPr="00BF5A31">
        <w:rPr>
          <w:b/>
        </w:rPr>
        <w:t xml:space="preserve"> </w:t>
      </w:r>
      <w:r w:rsidR="00175296">
        <w:rPr>
          <w:b/>
        </w:rPr>
        <w:t>134,8</w:t>
      </w:r>
      <w:r w:rsidR="00537369" w:rsidRPr="00BF5A31">
        <w:rPr>
          <w:b/>
        </w:rPr>
        <w:t xml:space="preserve"> m</w:t>
      </w:r>
      <w:r w:rsidR="00BF5A31" w:rsidRPr="00BF5A31">
        <w:rPr>
          <w:b/>
        </w:rPr>
        <w:t>iljoner kronor.</w:t>
      </w:r>
      <w:r w:rsidR="00CA0BBB">
        <w:rPr>
          <w:b/>
        </w:rPr>
        <w:t xml:space="preserve"> Det är en förbättring med hela </w:t>
      </w:r>
      <w:r w:rsidR="00175296">
        <w:rPr>
          <w:b/>
        </w:rPr>
        <w:t>20,4</w:t>
      </w:r>
      <w:r w:rsidR="00CA0BBB">
        <w:rPr>
          <w:b/>
        </w:rPr>
        <w:t xml:space="preserve"> miljoner kronor jämfört med den prognos som upprättades i september.</w:t>
      </w:r>
    </w:p>
    <w:p w:rsidR="00CA0BBB" w:rsidRPr="00493A04" w:rsidRDefault="00D41A4C" w:rsidP="00CA0BBB">
      <w:proofErr w:type="gramStart"/>
      <w:r>
        <w:t>-</w:t>
      </w:r>
      <w:proofErr w:type="gramEnd"/>
      <w:r>
        <w:t xml:space="preserve"> </w:t>
      </w:r>
      <w:r w:rsidR="006901B8">
        <w:t>R</w:t>
      </w:r>
      <w:r w:rsidR="000C2D0B" w:rsidRPr="00493A04">
        <w:t xml:space="preserve">apporten visar att koncernen fortsätter </w:t>
      </w:r>
      <w:r w:rsidR="00BC2634">
        <w:t xml:space="preserve">att leverera en </w:t>
      </w:r>
      <w:r w:rsidR="00BC2634" w:rsidRPr="00EF56A3">
        <w:rPr>
          <w:rFonts w:cstheme="minorHAnsi"/>
        </w:rPr>
        <w:t>b</w:t>
      </w:r>
      <w:r w:rsidR="002B1AD3" w:rsidRPr="00EF56A3">
        <w:rPr>
          <w:rFonts w:cstheme="minorHAnsi"/>
        </w:rPr>
        <w:t xml:space="preserve">etydande vinst </w:t>
      </w:r>
      <w:r w:rsidR="00EF56A3" w:rsidRPr="00EF56A3">
        <w:rPr>
          <w:rFonts w:cstheme="minorHAnsi"/>
        </w:rPr>
        <w:t>till sina ägare, kommunens invånare</w:t>
      </w:r>
      <w:r w:rsidR="00EF56A3">
        <w:rPr>
          <w:rFonts w:cstheme="minorHAnsi"/>
        </w:rPr>
        <w:t xml:space="preserve">, </w:t>
      </w:r>
      <w:r w:rsidR="00CA0BBB" w:rsidRPr="00493A04">
        <w:t>säger Pernilla Berg (</w:t>
      </w:r>
      <w:r w:rsidR="00CA0BBB">
        <w:t>S</w:t>
      </w:r>
      <w:r w:rsidR="00CA0BBB" w:rsidRPr="00493A04">
        <w:t xml:space="preserve">), ordförande i Stadsbacken AB. </w:t>
      </w:r>
    </w:p>
    <w:p w:rsidR="002B1AD3" w:rsidRDefault="00C2710A" w:rsidP="00BF5A31">
      <w:r>
        <w:t xml:space="preserve">Jämfört med </w:t>
      </w:r>
      <w:r w:rsidR="00A33781">
        <w:t>tidigare prognos för</w:t>
      </w:r>
      <w:r w:rsidR="00CA0BBB">
        <w:t xml:space="preserve">bättrades resultatet främst av </w:t>
      </w:r>
      <w:proofErr w:type="spellStart"/>
      <w:r w:rsidR="00CA0BBB">
        <w:t>Mitthem</w:t>
      </w:r>
      <w:proofErr w:type="spellEnd"/>
      <w:r w:rsidR="00CA0BBB">
        <w:t xml:space="preserve"> (8,6 mnkr), Sundsvall Energi (7,5 mnkr) och Sundsvall </w:t>
      </w:r>
      <w:r w:rsidR="00B2030C">
        <w:t>Elnät</w:t>
      </w:r>
      <w:r w:rsidR="00CA0BBB">
        <w:t xml:space="preserve"> (4,1 mnkr)</w:t>
      </w:r>
      <w:r>
        <w:t xml:space="preserve">. </w:t>
      </w:r>
    </w:p>
    <w:p w:rsidR="002B1AD3" w:rsidRDefault="00D41A4C" w:rsidP="00D41A4C">
      <w:proofErr w:type="gramStart"/>
      <w:r>
        <w:t>-</w:t>
      </w:r>
      <w:proofErr w:type="gramEnd"/>
      <w:r w:rsidR="00CA0BBB">
        <w:t xml:space="preserve"> Värdet på Mitthems fastighetsbestånd har ökat</w:t>
      </w:r>
      <w:r w:rsidR="00B2030C">
        <w:t xml:space="preserve"> under året</w:t>
      </w:r>
      <w:r w:rsidR="00CA0BBB">
        <w:t xml:space="preserve">, vilket medförde en positiv resultateffekt </w:t>
      </w:r>
      <w:r w:rsidR="00EF56A3">
        <w:t>med</w:t>
      </w:r>
      <w:r w:rsidR="00787C75">
        <w:t xml:space="preserve"> </w:t>
      </w:r>
      <w:r w:rsidR="00CA0BBB">
        <w:t>11,2 mnkr</w:t>
      </w:r>
      <w:r w:rsidR="002B1AD3">
        <w:t xml:space="preserve">, </w:t>
      </w:r>
      <w:r w:rsidR="002B1AD3" w:rsidRPr="00493A04">
        <w:t>säger</w:t>
      </w:r>
      <w:r w:rsidR="00CA0BBB">
        <w:t xml:space="preserve"> Pernilla Berg</w:t>
      </w:r>
      <w:r w:rsidR="00A33781">
        <w:t>.</w:t>
      </w:r>
      <w:r w:rsidR="00CA0BBB">
        <w:t xml:space="preserve"> Sundsvall Energi har bl.a. minskat sina kostnader för energiskatt</w:t>
      </w:r>
      <w:r w:rsidR="00B2030C">
        <w:t xml:space="preserve"> </w:t>
      </w:r>
      <w:r w:rsidR="00B51CDF">
        <w:t xml:space="preserve">och personal </w:t>
      </w:r>
      <w:r w:rsidR="00B51CDF" w:rsidRPr="00AF1DDE">
        <w:t>samt</w:t>
      </w:r>
      <w:r w:rsidR="00B2030C" w:rsidRPr="00AF1DDE">
        <w:t xml:space="preserve"> Sundsvall Elnät</w:t>
      </w:r>
      <w:r w:rsidR="00AF1DDE" w:rsidRPr="00AF1DDE">
        <w:t xml:space="preserve"> h</w:t>
      </w:r>
      <w:r w:rsidR="00AF1DDE">
        <w:t>ar ökat sina intäkter tack vare överföring av högre volym el</w:t>
      </w:r>
      <w:r w:rsidR="00B51CDF">
        <w:t>.</w:t>
      </w:r>
    </w:p>
    <w:p w:rsidR="00787C75" w:rsidRDefault="00D41A4C" w:rsidP="00BF5A31">
      <w:proofErr w:type="gramStart"/>
      <w:r>
        <w:t>-</w:t>
      </w:r>
      <w:proofErr w:type="gramEnd"/>
      <w:r>
        <w:t xml:space="preserve"> </w:t>
      </w:r>
      <w:r w:rsidR="00F51F46">
        <w:t xml:space="preserve">Koncernen </w:t>
      </w:r>
      <w:r w:rsidR="00A95B16" w:rsidRPr="00493A04">
        <w:t>fortsatt</w:t>
      </w:r>
      <w:r w:rsidR="00BC2634">
        <w:t>er</w:t>
      </w:r>
      <w:r w:rsidR="00A95B16" w:rsidRPr="00493A04">
        <w:t xml:space="preserve"> </w:t>
      </w:r>
      <w:r w:rsidR="00F51F46">
        <w:t xml:space="preserve">också </w:t>
      </w:r>
      <w:r w:rsidR="00A95B16" w:rsidRPr="00493A04">
        <w:t xml:space="preserve">att </w:t>
      </w:r>
      <w:r w:rsidR="00BA4591" w:rsidRPr="00493A04">
        <w:t xml:space="preserve">bidra till </w:t>
      </w:r>
      <w:r w:rsidR="00A95B16" w:rsidRPr="00493A04">
        <w:t xml:space="preserve">ökad </w:t>
      </w:r>
      <w:r w:rsidR="00BA4591" w:rsidRPr="00493A04">
        <w:t>samhällsnytta</w:t>
      </w:r>
      <w:r w:rsidR="00A95B16" w:rsidRPr="00493A04">
        <w:t>.</w:t>
      </w:r>
      <w:r w:rsidR="00BA4591" w:rsidRPr="00493A04">
        <w:t xml:space="preserve"> </w:t>
      </w:r>
      <w:proofErr w:type="spellStart"/>
      <w:r w:rsidR="00BA4591" w:rsidRPr="00493A04">
        <w:t>Mitthem</w:t>
      </w:r>
      <w:proofErr w:type="spellEnd"/>
      <w:r w:rsidR="00BA4591" w:rsidRPr="00493A04">
        <w:t xml:space="preserve"> </w:t>
      </w:r>
      <w:r w:rsidR="00A95B16" w:rsidRPr="00493A04">
        <w:t>påbörjade n</w:t>
      </w:r>
      <w:r w:rsidR="00BA4591" w:rsidRPr="00493A04">
        <w:t xml:space="preserve">ybyggnation av </w:t>
      </w:r>
      <w:r w:rsidR="00460571">
        <w:t xml:space="preserve">88 </w:t>
      </w:r>
      <w:r w:rsidR="00BA4591" w:rsidRPr="00493A04">
        <w:t>lägenheter</w:t>
      </w:r>
      <w:r w:rsidR="00D43CA1" w:rsidRPr="00493A04">
        <w:t xml:space="preserve"> i </w:t>
      </w:r>
      <w:r w:rsidR="00460571">
        <w:t>Bosvedjan</w:t>
      </w:r>
      <w:r w:rsidR="00BC2634">
        <w:t xml:space="preserve"> och i augusti flyttade hyresgästerna in i de 51 nya lägenheterna på Södermalm</w:t>
      </w:r>
      <w:r w:rsidR="00A95B16" w:rsidRPr="00493A04">
        <w:t xml:space="preserve">, </w:t>
      </w:r>
      <w:r w:rsidR="00CA0BBB">
        <w:t xml:space="preserve">säger </w:t>
      </w:r>
      <w:r w:rsidR="00CA0BBB" w:rsidRPr="00493A04">
        <w:t xml:space="preserve">Anders Johansson, </w:t>
      </w:r>
      <w:r w:rsidR="00CA0BBB">
        <w:t xml:space="preserve">vd för </w:t>
      </w:r>
      <w:r w:rsidR="00CA0BBB" w:rsidRPr="00493A04">
        <w:t>Stadsbacken AB.</w:t>
      </w:r>
      <w:r w:rsidR="00CE34FD">
        <w:t xml:space="preserve"> </w:t>
      </w:r>
      <w:r w:rsidR="00B51CDF">
        <w:t xml:space="preserve">SKIFU påbörjade </w:t>
      </w:r>
      <w:r w:rsidR="00CE34FD">
        <w:t xml:space="preserve">också </w:t>
      </w:r>
      <w:r w:rsidR="00B51CDF">
        <w:t>byggnation av 450 parkeringsplatser i centrala Sundsvall</w:t>
      </w:r>
      <w:r w:rsidR="00CE34FD">
        <w:t>.</w:t>
      </w:r>
    </w:p>
    <w:p w:rsidR="00B51CDF" w:rsidRDefault="00787C75" w:rsidP="00BF5A31">
      <w:proofErr w:type="gramStart"/>
      <w:r>
        <w:t>-</w:t>
      </w:r>
      <w:proofErr w:type="gramEnd"/>
      <w:r>
        <w:t xml:space="preserve"> </w:t>
      </w:r>
      <w:r w:rsidR="009A7539">
        <w:t>Sundsvall Energi visar en allt mer starkare elhandel. Under 2018 har cirka 10 000 nya k</w:t>
      </w:r>
      <w:bookmarkStart w:id="0" w:name="_GoBack"/>
      <w:bookmarkEnd w:id="0"/>
      <w:r w:rsidR="009A7539">
        <w:t xml:space="preserve">under valt att teckna el lokalt, vilket är glädjande, säger Pernilla Berg. </w:t>
      </w:r>
      <w:proofErr w:type="spellStart"/>
      <w:r w:rsidR="00B51CDF">
        <w:t>ServaNet</w:t>
      </w:r>
      <w:proofErr w:type="spellEnd"/>
      <w:r w:rsidR="00B51CDF">
        <w:t xml:space="preserve"> har und</w:t>
      </w:r>
      <w:r w:rsidR="00467882">
        <w:t>er året anslutit ytterligare 3 8</w:t>
      </w:r>
      <w:r w:rsidR="00B51CDF">
        <w:t>00 hushåll till bredband.</w:t>
      </w:r>
    </w:p>
    <w:p w:rsidR="00EF56A3" w:rsidRDefault="00EF56A3" w:rsidP="00BF5A31">
      <w:proofErr w:type="gramStart"/>
      <w:r>
        <w:t>-</w:t>
      </w:r>
      <w:proofErr w:type="gramEnd"/>
      <w:r>
        <w:t xml:space="preserve"> Sjukfrånvaron minskade för andra året i rad och uppgår till 3,8 %, vilket är nära mål</w:t>
      </w:r>
      <w:r w:rsidR="00036FC6">
        <w:t>et om 3,5 %, säger Anders Johansson</w:t>
      </w:r>
      <w:r>
        <w:t>.</w:t>
      </w:r>
    </w:p>
    <w:p w:rsidR="000C23CB" w:rsidRPr="00B83711" w:rsidRDefault="000C23CB" w:rsidP="00BF5A31">
      <w:pPr>
        <w:rPr>
          <w:b/>
        </w:rPr>
      </w:pPr>
      <w:r w:rsidRPr="00B83711">
        <w:rPr>
          <w:b/>
        </w:rPr>
        <w:t>Kontaktperson</w:t>
      </w:r>
    </w:p>
    <w:p w:rsidR="000C23CB" w:rsidRDefault="000C23CB" w:rsidP="00BF5A31">
      <w:r>
        <w:t>Pernilla Berg</w:t>
      </w:r>
      <w:r>
        <w:tab/>
        <w:t>(</w:t>
      </w:r>
      <w:r w:rsidR="002B1AD3">
        <w:t>S</w:t>
      </w:r>
      <w:r>
        <w:t>) styrelseordförande, Stadsbacken AB</w:t>
      </w:r>
      <w:r>
        <w:tab/>
      </w:r>
      <w:r>
        <w:tab/>
        <w:t>070-343 14 18</w:t>
      </w:r>
    </w:p>
    <w:p w:rsidR="000C23CB" w:rsidRDefault="002B1AD3" w:rsidP="00BF5A31">
      <w:r>
        <w:t>Anders Johansson, vd</w:t>
      </w:r>
      <w:r w:rsidR="000C23CB">
        <w:t>, Stadsbacken AB</w:t>
      </w:r>
      <w:r w:rsidR="000C23CB">
        <w:tab/>
      </w:r>
      <w:r w:rsidR="000C23CB">
        <w:tab/>
      </w:r>
      <w:r>
        <w:tab/>
      </w:r>
      <w:r w:rsidR="000C23CB">
        <w:t>070-103 04 08</w:t>
      </w:r>
    </w:p>
    <w:p w:rsidR="006244DB" w:rsidRDefault="006244DB" w:rsidP="00BF5A31"/>
    <w:p w:rsidR="007666F6" w:rsidRDefault="007666F6" w:rsidP="00BF5A31">
      <w:r>
        <w:t>Stadsbacken AB är helägt av Sundsvalls kommun o</w:t>
      </w:r>
      <w:r w:rsidR="00402A8F">
        <w:t xml:space="preserve">ch koncernen består av totalt </w:t>
      </w:r>
      <w:r w:rsidR="00402A8F" w:rsidRPr="00A774B4">
        <w:t>19</w:t>
      </w:r>
      <w:r w:rsidRPr="00A774B4">
        <w:t xml:space="preserve"> b</w:t>
      </w:r>
      <w:r>
        <w:t xml:space="preserve">olag. Koncernen redovisade intäkter med </w:t>
      </w:r>
      <w:r w:rsidR="00CA0BBB" w:rsidRPr="00175296">
        <w:t>2</w:t>
      </w:r>
      <w:r w:rsidRPr="00175296">
        <w:t>,</w:t>
      </w:r>
      <w:r w:rsidR="00CA0BBB" w:rsidRPr="00175296">
        <w:t>0</w:t>
      </w:r>
      <w:r>
        <w:t xml:space="preserve"> miljarder kr</w:t>
      </w:r>
      <w:r w:rsidR="002B1AD3">
        <w:t>onor</w:t>
      </w:r>
      <w:r w:rsidR="00C854DB">
        <w:t>,</w:t>
      </w:r>
      <w:r>
        <w:t xml:space="preserve"> en balansomslu</w:t>
      </w:r>
      <w:r w:rsidR="006244DB">
        <w:t xml:space="preserve">tning </w:t>
      </w:r>
      <w:r w:rsidR="006244DB" w:rsidRPr="00175296">
        <w:t xml:space="preserve">på </w:t>
      </w:r>
      <w:r w:rsidR="00CA0BBB" w:rsidRPr="00175296">
        <w:t>8</w:t>
      </w:r>
      <w:r w:rsidR="006244DB" w:rsidRPr="00175296">
        <w:t>,</w:t>
      </w:r>
      <w:r w:rsidR="00CA0BBB" w:rsidRPr="00175296">
        <w:t>0</w:t>
      </w:r>
      <w:r>
        <w:t xml:space="preserve"> miljarder kr</w:t>
      </w:r>
      <w:r w:rsidR="002B1AD3">
        <w:t>onor</w:t>
      </w:r>
      <w:r w:rsidR="00C854DB">
        <w:t xml:space="preserve"> och</w:t>
      </w:r>
      <w:r w:rsidR="00B11390">
        <w:t xml:space="preserve"> ett resultat </w:t>
      </w:r>
      <w:r w:rsidR="00537369">
        <w:t xml:space="preserve">om </w:t>
      </w:r>
      <w:r w:rsidR="00175296">
        <w:t>134,8</w:t>
      </w:r>
      <w:r w:rsidR="00B11390">
        <w:t xml:space="preserve"> mnkr för 201</w:t>
      </w:r>
      <w:r w:rsidR="00CA0BBB">
        <w:t>8</w:t>
      </w:r>
      <w:r w:rsidR="00B11390">
        <w:t>.</w:t>
      </w:r>
      <w:r w:rsidR="00C854DB">
        <w:t xml:space="preserve"> </w:t>
      </w:r>
      <w:r w:rsidR="00B11390">
        <w:t>A</w:t>
      </w:r>
      <w:r w:rsidR="00C854DB">
        <w:t xml:space="preserve">ntal anställda uppgick </w:t>
      </w:r>
      <w:r w:rsidR="006244DB">
        <w:t>under 201</w:t>
      </w:r>
      <w:r w:rsidR="00CA0BBB">
        <w:t>8</w:t>
      </w:r>
      <w:r w:rsidR="00161345">
        <w:t xml:space="preserve"> </w:t>
      </w:r>
      <w:r w:rsidR="00C854DB">
        <w:t xml:space="preserve">till </w:t>
      </w:r>
      <w:r w:rsidR="009C743A">
        <w:t>554</w:t>
      </w:r>
      <w:r>
        <w:t>.</w:t>
      </w:r>
    </w:p>
    <w:sectPr w:rsidR="007666F6" w:rsidSect="003111E5">
      <w:headerReference w:type="default" r:id="rId10"/>
      <w:headerReference w:type="first" r:id="rId11"/>
      <w:type w:val="continuous"/>
      <w:pgSz w:w="11906" w:h="16838"/>
      <w:pgMar w:top="1418" w:right="1418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829" w:rsidRDefault="00B51829" w:rsidP="0041067F">
      <w:pPr>
        <w:spacing w:after="0" w:line="240" w:lineRule="auto"/>
      </w:pPr>
      <w:r>
        <w:separator/>
      </w:r>
    </w:p>
  </w:endnote>
  <w:endnote w:type="continuationSeparator" w:id="0">
    <w:p w:rsidR="00B51829" w:rsidRDefault="00B51829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829" w:rsidRDefault="00B51829" w:rsidP="0041067F">
      <w:pPr>
        <w:spacing w:after="0" w:line="240" w:lineRule="auto"/>
      </w:pPr>
      <w:r>
        <w:separator/>
      </w:r>
    </w:p>
  </w:footnote>
  <w:footnote w:type="continuationSeparator" w:id="0">
    <w:p w:rsidR="00B51829" w:rsidRDefault="00B51829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54" w:rsidRDefault="004F1354" w:rsidP="00FA20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4AF041BF" wp14:editId="7E17250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6400" cy="100440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1354" w:rsidRDefault="004F1354">
    <w:pPr>
      <w:pStyle w:val="Sidhuvud"/>
    </w:pPr>
  </w:p>
  <w:p w:rsidR="004F1354" w:rsidRDefault="004F135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A1" w:rsidRDefault="000967A1" w:rsidP="00FA20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58F5A722" wp14:editId="6319B8C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6400" cy="100440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67A1" w:rsidRDefault="000967A1">
    <w:pPr>
      <w:pStyle w:val="Sidhuvud"/>
    </w:pPr>
  </w:p>
  <w:p w:rsidR="000967A1" w:rsidRDefault="000967A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C23788"/>
    <w:multiLevelType w:val="hybridMultilevel"/>
    <w:tmpl w:val="D28254F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74846"/>
    <w:multiLevelType w:val="hybridMultilevel"/>
    <w:tmpl w:val="9C0AD6CA"/>
    <w:lvl w:ilvl="0" w:tplc="E93410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D6118"/>
    <w:multiLevelType w:val="hybridMultilevel"/>
    <w:tmpl w:val="51408374"/>
    <w:lvl w:ilvl="0" w:tplc="C58045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20AE8"/>
    <w:multiLevelType w:val="hybridMultilevel"/>
    <w:tmpl w:val="17462B0E"/>
    <w:lvl w:ilvl="0" w:tplc="91304F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60B83"/>
    <w:multiLevelType w:val="hybridMultilevel"/>
    <w:tmpl w:val="0F06BEC8"/>
    <w:lvl w:ilvl="0" w:tplc="B0F4FB7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BB71A0D"/>
    <w:multiLevelType w:val="hybridMultilevel"/>
    <w:tmpl w:val="66C87AB4"/>
    <w:lvl w:ilvl="0" w:tplc="76F885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5"/>
  </w:num>
  <w:num w:numId="21">
    <w:abstractNumId w:val="14"/>
  </w:num>
  <w:num w:numId="22">
    <w:abstractNumId w:val="19"/>
  </w:num>
  <w:num w:numId="23">
    <w:abstractNumId w:val="12"/>
  </w:num>
  <w:num w:numId="24">
    <w:abstractNumId w:val="10"/>
  </w:num>
  <w:num w:numId="25">
    <w:abstractNumId w:val="18"/>
  </w:num>
  <w:num w:numId="26">
    <w:abstractNumId w:val="20"/>
  </w:num>
  <w:num w:numId="27">
    <w:abstractNumId w:val="16"/>
  </w:num>
  <w:num w:numId="28">
    <w:abstractNumId w:val="1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29"/>
    <w:rsid w:val="00010808"/>
    <w:rsid w:val="0002636D"/>
    <w:rsid w:val="0003417B"/>
    <w:rsid w:val="00036FC6"/>
    <w:rsid w:val="00050E4C"/>
    <w:rsid w:val="000656BD"/>
    <w:rsid w:val="00071C7D"/>
    <w:rsid w:val="00082A1D"/>
    <w:rsid w:val="000840BD"/>
    <w:rsid w:val="00094E3F"/>
    <w:rsid w:val="000967A1"/>
    <w:rsid w:val="00096A2E"/>
    <w:rsid w:val="000971CB"/>
    <w:rsid w:val="000A7F42"/>
    <w:rsid w:val="000B7AB6"/>
    <w:rsid w:val="000C23CB"/>
    <w:rsid w:val="000C2D0B"/>
    <w:rsid w:val="000D3D00"/>
    <w:rsid w:val="000F0D91"/>
    <w:rsid w:val="0010400B"/>
    <w:rsid w:val="00116B39"/>
    <w:rsid w:val="00161345"/>
    <w:rsid w:val="00161E92"/>
    <w:rsid w:val="001749E3"/>
    <w:rsid w:val="00175296"/>
    <w:rsid w:val="0019191F"/>
    <w:rsid w:val="00193D89"/>
    <w:rsid w:val="001A69B5"/>
    <w:rsid w:val="001C49A2"/>
    <w:rsid w:val="001D23E1"/>
    <w:rsid w:val="001E6B5C"/>
    <w:rsid w:val="001E78B8"/>
    <w:rsid w:val="0024620C"/>
    <w:rsid w:val="00246F55"/>
    <w:rsid w:val="00281F66"/>
    <w:rsid w:val="002A53B1"/>
    <w:rsid w:val="002B1AD3"/>
    <w:rsid w:val="002D778F"/>
    <w:rsid w:val="00300E3D"/>
    <w:rsid w:val="00303E69"/>
    <w:rsid w:val="003111E5"/>
    <w:rsid w:val="003171C6"/>
    <w:rsid w:val="00326DF4"/>
    <w:rsid w:val="00350BEC"/>
    <w:rsid w:val="00355003"/>
    <w:rsid w:val="00356E82"/>
    <w:rsid w:val="00371837"/>
    <w:rsid w:val="00383EFC"/>
    <w:rsid w:val="00393433"/>
    <w:rsid w:val="003C0E95"/>
    <w:rsid w:val="003E1C9A"/>
    <w:rsid w:val="00402A8F"/>
    <w:rsid w:val="0041067F"/>
    <w:rsid w:val="00420B9B"/>
    <w:rsid w:val="00437E3A"/>
    <w:rsid w:val="00445F90"/>
    <w:rsid w:val="004475BB"/>
    <w:rsid w:val="00460571"/>
    <w:rsid w:val="00467882"/>
    <w:rsid w:val="00470DED"/>
    <w:rsid w:val="00476803"/>
    <w:rsid w:val="0047721D"/>
    <w:rsid w:val="00493A04"/>
    <w:rsid w:val="00495826"/>
    <w:rsid w:val="004B01E9"/>
    <w:rsid w:val="004C429F"/>
    <w:rsid w:val="004D591F"/>
    <w:rsid w:val="004F1354"/>
    <w:rsid w:val="0050355C"/>
    <w:rsid w:val="00536061"/>
    <w:rsid w:val="00537369"/>
    <w:rsid w:val="00543516"/>
    <w:rsid w:val="0056595D"/>
    <w:rsid w:val="005827C1"/>
    <w:rsid w:val="005835D0"/>
    <w:rsid w:val="005B1A8A"/>
    <w:rsid w:val="005C0465"/>
    <w:rsid w:val="005D63BF"/>
    <w:rsid w:val="005D6851"/>
    <w:rsid w:val="005D6F9D"/>
    <w:rsid w:val="005E0BBE"/>
    <w:rsid w:val="005E0D1D"/>
    <w:rsid w:val="005E16A1"/>
    <w:rsid w:val="006244DB"/>
    <w:rsid w:val="00643DC6"/>
    <w:rsid w:val="00653804"/>
    <w:rsid w:val="00662CC4"/>
    <w:rsid w:val="0067791E"/>
    <w:rsid w:val="006901B8"/>
    <w:rsid w:val="00693CEE"/>
    <w:rsid w:val="006B5558"/>
    <w:rsid w:val="006D25FC"/>
    <w:rsid w:val="006E725D"/>
    <w:rsid w:val="006F1E5E"/>
    <w:rsid w:val="006F4C96"/>
    <w:rsid w:val="00703234"/>
    <w:rsid w:val="0070342E"/>
    <w:rsid w:val="00707A12"/>
    <w:rsid w:val="00711EBE"/>
    <w:rsid w:val="007666F6"/>
    <w:rsid w:val="00774EE3"/>
    <w:rsid w:val="007868F0"/>
    <w:rsid w:val="00787C75"/>
    <w:rsid w:val="007A030B"/>
    <w:rsid w:val="007A53AD"/>
    <w:rsid w:val="007E23CB"/>
    <w:rsid w:val="007E4F1C"/>
    <w:rsid w:val="007F07D0"/>
    <w:rsid w:val="007F4EC2"/>
    <w:rsid w:val="007F631A"/>
    <w:rsid w:val="0082188D"/>
    <w:rsid w:val="00852721"/>
    <w:rsid w:val="00875AFC"/>
    <w:rsid w:val="00882FA1"/>
    <w:rsid w:val="008960F1"/>
    <w:rsid w:val="008A05E7"/>
    <w:rsid w:val="008B7198"/>
    <w:rsid w:val="008C154A"/>
    <w:rsid w:val="008C1669"/>
    <w:rsid w:val="008C7E84"/>
    <w:rsid w:val="008D3663"/>
    <w:rsid w:val="008E2E6A"/>
    <w:rsid w:val="0090292F"/>
    <w:rsid w:val="00913E68"/>
    <w:rsid w:val="00922E09"/>
    <w:rsid w:val="009326B9"/>
    <w:rsid w:val="009517FD"/>
    <w:rsid w:val="009A7539"/>
    <w:rsid w:val="009B6DC3"/>
    <w:rsid w:val="009C743A"/>
    <w:rsid w:val="009D126F"/>
    <w:rsid w:val="009E35AD"/>
    <w:rsid w:val="00A003C6"/>
    <w:rsid w:val="00A04C2C"/>
    <w:rsid w:val="00A20C5E"/>
    <w:rsid w:val="00A33781"/>
    <w:rsid w:val="00A41FB8"/>
    <w:rsid w:val="00A4355E"/>
    <w:rsid w:val="00A55EB4"/>
    <w:rsid w:val="00A774B4"/>
    <w:rsid w:val="00A800E5"/>
    <w:rsid w:val="00A95B16"/>
    <w:rsid w:val="00AA7054"/>
    <w:rsid w:val="00AB0DE7"/>
    <w:rsid w:val="00AB6845"/>
    <w:rsid w:val="00AE4F47"/>
    <w:rsid w:val="00AF1DDE"/>
    <w:rsid w:val="00B11390"/>
    <w:rsid w:val="00B2030C"/>
    <w:rsid w:val="00B24CCD"/>
    <w:rsid w:val="00B30EC6"/>
    <w:rsid w:val="00B50314"/>
    <w:rsid w:val="00B51829"/>
    <w:rsid w:val="00B51CDF"/>
    <w:rsid w:val="00BA2ADE"/>
    <w:rsid w:val="00BA4591"/>
    <w:rsid w:val="00BA69D9"/>
    <w:rsid w:val="00BC2634"/>
    <w:rsid w:val="00BC323A"/>
    <w:rsid w:val="00BE052F"/>
    <w:rsid w:val="00BE301D"/>
    <w:rsid w:val="00BE6254"/>
    <w:rsid w:val="00BF5A31"/>
    <w:rsid w:val="00C04E22"/>
    <w:rsid w:val="00C2710A"/>
    <w:rsid w:val="00C30B27"/>
    <w:rsid w:val="00C32D0E"/>
    <w:rsid w:val="00C44889"/>
    <w:rsid w:val="00C45AC7"/>
    <w:rsid w:val="00C71EAA"/>
    <w:rsid w:val="00C82C3E"/>
    <w:rsid w:val="00C854DB"/>
    <w:rsid w:val="00CA075D"/>
    <w:rsid w:val="00CA0BBB"/>
    <w:rsid w:val="00CC1E21"/>
    <w:rsid w:val="00CC4262"/>
    <w:rsid w:val="00CC7672"/>
    <w:rsid w:val="00CD4B06"/>
    <w:rsid w:val="00CE34FD"/>
    <w:rsid w:val="00D026B7"/>
    <w:rsid w:val="00D051BD"/>
    <w:rsid w:val="00D17BA1"/>
    <w:rsid w:val="00D41A4C"/>
    <w:rsid w:val="00D43CA1"/>
    <w:rsid w:val="00D61D72"/>
    <w:rsid w:val="00D70E2C"/>
    <w:rsid w:val="00D820E8"/>
    <w:rsid w:val="00DB2B0E"/>
    <w:rsid w:val="00DB449B"/>
    <w:rsid w:val="00DC601A"/>
    <w:rsid w:val="00DD7752"/>
    <w:rsid w:val="00E030AD"/>
    <w:rsid w:val="00E4084D"/>
    <w:rsid w:val="00E55BBE"/>
    <w:rsid w:val="00E64245"/>
    <w:rsid w:val="00E83F79"/>
    <w:rsid w:val="00E91AC8"/>
    <w:rsid w:val="00EB023F"/>
    <w:rsid w:val="00EB72D6"/>
    <w:rsid w:val="00EF56A3"/>
    <w:rsid w:val="00EF6C2B"/>
    <w:rsid w:val="00EF7655"/>
    <w:rsid w:val="00EF7679"/>
    <w:rsid w:val="00F067B8"/>
    <w:rsid w:val="00F1496E"/>
    <w:rsid w:val="00F44546"/>
    <w:rsid w:val="00F51F46"/>
    <w:rsid w:val="00F53D35"/>
    <w:rsid w:val="00F851BF"/>
    <w:rsid w:val="00F910C6"/>
    <w:rsid w:val="00FB6F66"/>
    <w:rsid w:val="00FB7A5A"/>
    <w:rsid w:val="00FC3426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2" w:semiHidden="0" w:uiPriority="98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qFormat/>
    <w:rsid w:val="00882FA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22"/>
    <w:qFormat/>
    <w:rsid w:val="00AB6845"/>
    <w:rPr>
      <w:b/>
      <w:bCs/>
    </w:rPr>
  </w:style>
  <w:style w:type="character" w:styleId="Betoning">
    <w:name w:val="Emphasis"/>
    <w:uiPriority w:val="20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line="240" w:lineRule="auto"/>
    </w:pPr>
    <w:rPr>
      <w:b/>
      <w:bCs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6244DB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2" w:semiHidden="0" w:uiPriority="98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qFormat/>
    <w:rsid w:val="00882FA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22"/>
    <w:qFormat/>
    <w:rsid w:val="00AB6845"/>
    <w:rPr>
      <w:b/>
      <w:bCs/>
    </w:rPr>
  </w:style>
  <w:style w:type="character" w:styleId="Betoning">
    <w:name w:val="Emphasis"/>
    <w:uiPriority w:val="20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line="240" w:lineRule="auto"/>
    </w:pPr>
    <w:rPr>
      <w:b/>
      <w:bCs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6244DB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BAEF6-6394-48AC-95AB-0F89A32E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312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Johansson Anders Olov</dc:creator>
  <cp:lastModifiedBy>Johansson Anders Olov</cp:lastModifiedBy>
  <cp:revision>16</cp:revision>
  <cp:lastPrinted>2018-09-14T09:53:00Z</cp:lastPrinted>
  <dcterms:created xsi:type="dcterms:W3CDTF">2019-02-04T13:39:00Z</dcterms:created>
  <dcterms:modified xsi:type="dcterms:W3CDTF">2019-02-07T06:16:00Z</dcterms:modified>
</cp:coreProperties>
</file>